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4D" w:rsidRDefault="00F4534D" w:rsidP="00F453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3E0" w:rsidRPr="009303E0" w:rsidRDefault="00F4534D" w:rsidP="009303E0">
      <w:pPr>
        <w:spacing w:after="0" w:line="240" w:lineRule="auto"/>
        <w:ind w:left="5387"/>
        <w:jc w:val="right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F416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</w:t>
      </w:r>
      <w:r w:rsidR="009303E0" w:rsidRPr="009303E0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Қазақстан халқы Ассамблеясы </w:t>
      </w:r>
    </w:p>
    <w:p w:rsidR="009303E0" w:rsidRPr="009303E0" w:rsidRDefault="009303E0" w:rsidP="009303E0">
      <w:pPr>
        <w:spacing w:after="0" w:line="240" w:lineRule="auto"/>
        <w:ind w:left="5387"/>
        <w:jc w:val="right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9303E0">
        <w:rPr>
          <w:rFonts w:ascii="Times New Roman" w:eastAsiaTheme="minorHAnsi" w:hAnsi="Times New Roman" w:cs="Times New Roman"/>
          <w:sz w:val="28"/>
          <w:szCs w:val="28"/>
          <w:lang w:val="kk-KZ"/>
        </w:rPr>
        <w:t>Кеңесінің шешімімен</w:t>
      </w:r>
    </w:p>
    <w:p w:rsidR="009303E0" w:rsidRPr="009303E0" w:rsidRDefault="009303E0" w:rsidP="009303E0">
      <w:pPr>
        <w:spacing w:after="0" w:line="240" w:lineRule="auto"/>
        <w:ind w:left="5387"/>
        <w:jc w:val="right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  <w:r w:rsidRPr="009303E0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>БЕКІТІЛГЕН</w:t>
      </w:r>
    </w:p>
    <w:p w:rsidR="009303E0" w:rsidRPr="009303E0" w:rsidRDefault="009303E0" w:rsidP="009303E0">
      <w:pPr>
        <w:spacing w:after="0" w:line="240" w:lineRule="auto"/>
        <w:ind w:left="5387"/>
        <w:jc w:val="right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9303E0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                   хаттама № 18-35-4.3 </w:t>
      </w:r>
    </w:p>
    <w:p w:rsidR="009303E0" w:rsidRPr="009303E0" w:rsidRDefault="009303E0" w:rsidP="009303E0">
      <w:pPr>
        <w:spacing w:after="0" w:line="240" w:lineRule="auto"/>
        <w:ind w:left="5387"/>
        <w:jc w:val="right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9303E0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2019 ж.  «20» қараша </w:t>
      </w:r>
    </w:p>
    <w:p w:rsidR="009303E0" w:rsidRPr="009303E0" w:rsidRDefault="009303E0" w:rsidP="009303E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03E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жана редакция </w:t>
      </w:r>
    </w:p>
    <w:p w:rsidR="009303E0" w:rsidRPr="009303E0" w:rsidRDefault="009303E0" w:rsidP="009303E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03E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(№ 19-35-04.3 </w:t>
      </w:r>
      <w:r w:rsidRPr="009303E0">
        <w:rPr>
          <w:rFonts w:ascii="Times New Roman" w:eastAsia="Calibri" w:hAnsi="Times New Roman" w:cs="Times New Roman"/>
          <w:b/>
          <w:sz w:val="28"/>
          <w:szCs w:val="28"/>
          <w:lang w:val="kk-KZ"/>
        </w:rPr>
        <w:t>/</w:t>
      </w:r>
      <w:r w:rsidRPr="009303E0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bookmarkStart w:id="0" w:name="_GoBack"/>
      <w:bookmarkEnd w:id="0"/>
      <w:r w:rsidRPr="009303E0">
        <w:rPr>
          <w:rFonts w:ascii="Times New Roman" w:eastAsia="Calibri" w:hAnsi="Times New Roman" w:cs="Times New Roman"/>
          <w:sz w:val="28"/>
          <w:szCs w:val="28"/>
          <w:lang w:val="kk-KZ"/>
        </w:rPr>
        <w:t>8.11.2019)</w:t>
      </w:r>
    </w:p>
    <w:p w:rsidR="00C01AA2" w:rsidRDefault="00C01AA2" w:rsidP="009303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1AA2" w:rsidRDefault="00C01AA2" w:rsidP="0052178E">
      <w:pPr>
        <w:spacing w:after="0" w:line="240" w:lineRule="auto"/>
        <w:ind w:right="1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34D" w:rsidRPr="0008000A" w:rsidRDefault="00F4534D" w:rsidP="00F453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8000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халқы Ассамблеясы</w:t>
      </w:r>
      <w:r w:rsidR="00FB04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08000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этномәдени бірлестіктерін </w:t>
      </w:r>
    </w:p>
    <w:p w:rsidR="00F4534D" w:rsidRPr="006306CB" w:rsidRDefault="00F4534D" w:rsidP="00F453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Қоғамдық аккредиттеу жөніндегі комиссия туралы </w:t>
      </w:r>
    </w:p>
    <w:p w:rsidR="00F4534D" w:rsidRPr="006306CB" w:rsidRDefault="00F4534D" w:rsidP="00F453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ЕРЕЖЕ</w:t>
      </w:r>
    </w:p>
    <w:p w:rsidR="00A171E1" w:rsidRDefault="00A171E1" w:rsidP="00C01AA2">
      <w:pPr>
        <w:pStyle w:val="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EA3E6E" w:rsidRPr="00EA3E6E" w:rsidRDefault="00EA3E6E" w:rsidP="00EA3E6E">
      <w:pPr>
        <w:rPr>
          <w:sz w:val="10"/>
          <w:szCs w:val="10"/>
          <w:lang w:val="kk-KZ"/>
        </w:rPr>
      </w:pPr>
    </w:p>
    <w:p w:rsidR="00A171E1" w:rsidRPr="006306CB" w:rsidRDefault="00A171E1" w:rsidP="0017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1. Қазақстан халқы Ассамблеясының этномәдени бірлестіктерін </w:t>
      </w:r>
      <w:r w:rsidR="00170B6E" w:rsidRPr="006306C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оғамдық аккредиттеу жөніндегі комиссия туралы </w:t>
      </w:r>
      <w:r w:rsidR="00170B6E"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ереже </w:t>
      </w:r>
      <w:r w:rsidRPr="006306CB">
        <w:rPr>
          <w:rFonts w:ascii="Times New Roman" w:hAnsi="Times New Roman" w:cs="Times New Roman"/>
          <w:i/>
          <w:sz w:val="28"/>
          <w:szCs w:val="28"/>
          <w:lang w:val="kk-KZ"/>
        </w:rPr>
        <w:t>(бұдан әрі</w:t>
      </w:r>
      <w:r w:rsidR="00170B6E" w:rsidRPr="006306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</w:t>
      </w:r>
      <w:r w:rsidRPr="006306CB">
        <w:rPr>
          <w:rFonts w:ascii="Times New Roman" w:hAnsi="Times New Roman" w:cs="Times New Roman"/>
          <w:i/>
          <w:sz w:val="28"/>
          <w:szCs w:val="28"/>
          <w:lang w:val="kk-KZ"/>
        </w:rPr>
        <w:t>Ереже)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5B9D" w:rsidRPr="006306CB">
        <w:rPr>
          <w:rFonts w:ascii="Times New Roman" w:hAnsi="Times New Roman" w:cs="Times New Roman"/>
          <w:sz w:val="28"/>
          <w:szCs w:val="28"/>
          <w:lang w:val="kk-KZ"/>
        </w:rPr>
        <w:t>ҚР «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 туралы</w:t>
      </w:r>
      <w:r w:rsidR="00D35B9D"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>Заңының 14-1-бабының нормаларын іске асыру мақсатында әзірленді.</w:t>
      </w:r>
    </w:p>
    <w:p w:rsidR="00A171E1" w:rsidRPr="006306CB" w:rsidRDefault="00A171E1" w:rsidP="0017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2. Қазақстан халқы Ассамблеясының этномәдени бірлестіктерін </w:t>
      </w:r>
      <w:r w:rsidR="00EA4C43" w:rsidRPr="006306C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оғамдық аккредиттеу жөніндегі комиссияның </w:t>
      </w:r>
      <w:r w:rsidRPr="006306CB">
        <w:rPr>
          <w:rFonts w:ascii="Times New Roman" w:hAnsi="Times New Roman" w:cs="Times New Roman"/>
          <w:i/>
          <w:sz w:val="28"/>
          <w:szCs w:val="28"/>
          <w:lang w:val="kk-KZ"/>
        </w:rPr>
        <w:t>(бұдан әрі</w:t>
      </w:r>
      <w:r w:rsidR="00170B6E" w:rsidRPr="006306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</w:t>
      </w:r>
      <w:r w:rsidR="00170B6E" w:rsidRPr="00EA4C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306CB">
        <w:rPr>
          <w:rFonts w:ascii="Times New Roman" w:hAnsi="Times New Roman" w:cs="Times New Roman"/>
          <w:i/>
          <w:sz w:val="28"/>
          <w:szCs w:val="28"/>
          <w:lang w:val="kk-KZ"/>
        </w:rPr>
        <w:t>Комиссия)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мәртебесі бар және өз қызметінде Қазақстан халқы Ассамблеясының Кеңесі бекіткен Қазақстан халқы Ассамблеясының этномәдени бірлестіктерін </w:t>
      </w:r>
      <w:r w:rsidR="00EA4C43" w:rsidRPr="006306C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>оғамдық аккредиттеу ережелерін басшылыққа алады.</w:t>
      </w:r>
    </w:p>
    <w:p w:rsidR="00A171E1" w:rsidRPr="006306CB" w:rsidRDefault="00A171E1" w:rsidP="0017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3. Комиссияның негізгі мақсаты Қазақстан халқы Ассамблеясының республикалық және өңірлік этномәдени бірлестіктерін </w:t>
      </w:r>
      <w:r w:rsidRPr="006306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(бұдан әрі </w:t>
      </w:r>
      <w:r w:rsidR="00A53216" w:rsidRPr="006306CB"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Pr="006306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этномәдени бірлестіктер)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 аккредиттеуді жүзеге асыру болып табылады. </w:t>
      </w:r>
    </w:p>
    <w:p w:rsidR="00A171E1" w:rsidRPr="006306CB" w:rsidRDefault="00A171E1" w:rsidP="0017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Комиссия шешімдері этномәдени бірлестіктерді ҚХА этномәдени бірлестіктерінің </w:t>
      </w:r>
      <w:r w:rsidR="00CA0E71" w:rsidRPr="006306C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ізіліміне </w:t>
      </w:r>
      <w:r w:rsidRPr="006306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(бұдан әрі – </w:t>
      </w:r>
      <w:r w:rsidR="00CA0E71" w:rsidRPr="006306CB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Pr="006306CB">
        <w:rPr>
          <w:rFonts w:ascii="Times New Roman" w:hAnsi="Times New Roman" w:cs="Times New Roman"/>
          <w:i/>
          <w:sz w:val="28"/>
          <w:szCs w:val="28"/>
          <w:lang w:val="kk-KZ"/>
        </w:rPr>
        <w:t>ізілім)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 енгізуге немесе </w:t>
      </w:r>
      <w:r w:rsidR="00CA0E71" w:rsidRPr="006306C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>ізілімнен шығаруға негіз болып табылады.</w:t>
      </w:r>
    </w:p>
    <w:p w:rsidR="00EF035F" w:rsidRPr="006306CB" w:rsidRDefault="00EF035F" w:rsidP="00C01AA2">
      <w:pPr>
        <w:pStyle w:val="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6306CB">
        <w:rPr>
          <w:rFonts w:ascii="Times New Roman" w:hAnsi="Times New Roman" w:cs="Times New Roman"/>
          <w:b/>
          <w:sz w:val="28"/>
          <w:szCs w:val="28"/>
          <w:lang w:val="kk-KZ"/>
        </w:rPr>
        <w:tab/>
        <w:t>Комиссия қызметін ұйымдастыру</w:t>
      </w:r>
    </w:p>
    <w:p w:rsidR="00EF035F" w:rsidRPr="006306CB" w:rsidRDefault="00EF035F" w:rsidP="00EF035F">
      <w:pPr>
        <w:rPr>
          <w:lang w:val="kk-KZ"/>
        </w:rPr>
      </w:pPr>
    </w:p>
    <w:p w:rsidR="00EF035F" w:rsidRPr="006306CB" w:rsidRDefault="00EF035F" w:rsidP="008A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4. Комиссия құрамын ҚХА Хатшылығының ұсынысы бойынша ҚХА Кеңесі бекітеді.  </w:t>
      </w:r>
    </w:p>
    <w:p w:rsidR="00CB4FE2" w:rsidRPr="0049253F" w:rsidRDefault="00CB4FE2" w:rsidP="00CB4FE2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    5.</w:t>
      </w:r>
      <w:r w:rsidR="005E2B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Pr="00CB4FE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 құрамына этносаралық қатынастар, қоғамдық даму </w:t>
      </w:r>
      <w:r w:rsidRPr="0049253F">
        <w:rPr>
          <w:rFonts w:ascii="Times New Roman" w:hAnsi="Times New Roman" w:cs="Times New Roman"/>
          <w:sz w:val="28"/>
          <w:szCs w:val="28"/>
          <w:lang w:val="kk-KZ"/>
        </w:rPr>
        <w:t xml:space="preserve">саласындағы қоғамдық келісім мен жалпыұлттық бірлікті нығайту жөніндегі 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>уәкілетті</w:t>
      </w:r>
      <w:r w:rsidRPr="00492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4FE2">
        <w:rPr>
          <w:rFonts w:ascii="Times New Roman" w:hAnsi="Times New Roman" w:cs="Times New Roman"/>
          <w:sz w:val="28"/>
          <w:szCs w:val="28"/>
          <w:lang w:val="kk-KZ"/>
        </w:rPr>
        <w:t>мемлекеттік органдардың,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 әділет </w:t>
      </w:r>
      <w:r w:rsidRPr="00CB4FE2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49253F">
        <w:rPr>
          <w:rFonts w:ascii="Times New Roman" w:hAnsi="Times New Roman" w:cs="Times New Roman"/>
          <w:sz w:val="28"/>
          <w:szCs w:val="28"/>
          <w:lang w:val="kk-KZ"/>
        </w:rPr>
        <w:t xml:space="preserve"> азаматтық қоғам институттарының өкілдері кіре алады, бұл ретте олардың жалпы саны комиссия құрамының 1/3-нен аспауы тиіс.</w:t>
      </w:r>
    </w:p>
    <w:p w:rsidR="00CB4FE2" w:rsidRPr="00CB4FE2" w:rsidRDefault="00EF035F" w:rsidP="00CB4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4FE2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CB4FE2" w:rsidRPr="00CB4FE2">
        <w:rPr>
          <w:rFonts w:ascii="Times New Roman" w:hAnsi="Times New Roman" w:cs="Times New Roman"/>
          <w:sz w:val="28"/>
          <w:szCs w:val="28"/>
          <w:lang w:val="kk-KZ"/>
        </w:rPr>
        <w:t>Комиссияны төраға басқарады, ол комиссияның қызметіне басшылық жасайды, Комиссия отырыстарында төрағалық етеді, оның жұмысын жоспарлайды, оның шешімдерінің іске асырылуына жалпы бақылауды жүзеге асырады.</w:t>
      </w:r>
    </w:p>
    <w:p w:rsidR="00EF035F" w:rsidRPr="003068B0" w:rsidRDefault="00EF035F" w:rsidP="009A1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B0">
        <w:rPr>
          <w:rFonts w:ascii="Times New Roman" w:hAnsi="Times New Roman" w:cs="Times New Roman"/>
          <w:sz w:val="28"/>
          <w:szCs w:val="28"/>
          <w:lang w:val="kk-KZ"/>
        </w:rPr>
        <w:lastRenderedPageBreak/>
        <w:t>7. Комиссияның жұмысын ұйымдастыру-техникалық қамтамасыз етуді Қазақстан Республикасы</w:t>
      </w:r>
      <w:r w:rsidR="00314E0E" w:rsidRPr="003068B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3068B0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Президенті жанындағы </w:t>
      </w:r>
      <w:r w:rsidR="00314E0E" w:rsidRPr="003068B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068B0">
        <w:rPr>
          <w:rFonts w:ascii="Times New Roman" w:hAnsi="Times New Roman" w:cs="Times New Roman"/>
          <w:sz w:val="28"/>
          <w:szCs w:val="28"/>
          <w:lang w:val="kk-KZ"/>
        </w:rPr>
        <w:t>Қоғамдық келісім</w:t>
      </w:r>
      <w:r w:rsidR="00314E0E" w:rsidRPr="003068B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068B0">
        <w:rPr>
          <w:rFonts w:ascii="Times New Roman" w:hAnsi="Times New Roman" w:cs="Times New Roman"/>
          <w:sz w:val="28"/>
          <w:szCs w:val="28"/>
          <w:lang w:val="kk-KZ"/>
        </w:rPr>
        <w:t xml:space="preserve"> РММ </w:t>
      </w:r>
      <w:r w:rsidRPr="003068B0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(бұдан әрі – </w:t>
      </w:r>
      <w:r w:rsidR="00314E0E" w:rsidRPr="003068B0">
        <w:rPr>
          <w:rFonts w:ascii="Times New Roman" w:hAnsi="Times New Roman" w:cs="Times New Roman"/>
          <w:i/>
          <w:sz w:val="28"/>
          <w:szCs w:val="28"/>
          <w:lang w:val="kk-KZ"/>
        </w:rPr>
        <w:t>Ж</w:t>
      </w:r>
      <w:r w:rsidRPr="003068B0">
        <w:rPr>
          <w:rFonts w:ascii="Times New Roman" w:hAnsi="Times New Roman" w:cs="Times New Roman"/>
          <w:i/>
          <w:sz w:val="28"/>
          <w:szCs w:val="28"/>
          <w:lang w:val="kk-KZ"/>
        </w:rPr>
        <w:t>ұмыс органы)</w:t>
      </w:r>
      <w:r w:rsidRPr="003068B0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</w:t>
      </w:r>
    </w:p>
    <w:p w:rsidR="003068B0" w:rsidRPr="00DB3DF7" w:rsidRDefault="00EF035F" w:rsidP="0030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B0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3068B0" w:rsidRPr="003068B0">
        <w:rPr>
          <w:rFonts w:ascii="Times New Roman" w:hAnsi="Times New Roman" w:cs="Times New Roman"/>
          <w:sz w:val="28"/>
          <w:szCs w:val="28"/>
          <w:lang w:val="kk-KZ"/>
        </w:rPr>
        <w:t xml:space="preserve">Комиссия хатшысын </w:t>
      </w:r>
      <w:r w:rsidR="003068B0" w:rsidRPr="00DB3DF7">
        <w:rPr>
          <w:rFonts w:ascii="Times New Roman" w:hAnsi="Times New Roman" w:cs="Times New Roman"/>
          <w:sz w:val="28"/>
          <w:szCs w:val="28"/>
          <w:lang w:val="kk-KZ"/>
        </w:rPr>
        <w:t xml:space="preserve">Жұмыс органы өз қызметкерлерінің қатарынан тағайындайды. </w:t>
      </w:r>
    </w:p>
    <w:p w:rsidR="003068B0" w:rsidRPr="003068B0" w:rsidRDefault="003068B0" w:rsidP="0030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B0">
        <w:rPr>
          <w:rFonts w:ascii="Times New Roman" w:hAnsi="Times New Roman" w:cs="Times New Roman"/>
          <w:sz w:val="28"/>
          <w:szCs w:val="28"/>
          <w:lang w:val="kk-KZ"/>
        </w:rPr>
        <w:t>Хатшы Комиссия отырысының күн тәртібін қалыптастырады, тиісті құжаттарды, материалдарды дайындауды қамтамасыз етеді, комиссия отырыстарының хаттамаларын жасайды.</w:t>
      </w:r>
    </w:p>
    <w:p w:rsidR="003068B0" w:rsidRDefault="003068B0" w:rsidP="0030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B0">
        <w:rPr>
          <w:rFonts w:ascii="Times New Roman" w:hAnsi="Times New Roman" w:cs="Times New Roman"/>
          <w:sz w:val="28"/>
          <w:szCs w:val="28"/>
          <w:lang w:val="kk-KZ"/>
        </w:rPr>
        <w:t>Хатшы Комиссия мүшесі болып табылмайды.</w:t>
      </w:r>
    </w:p>
    <w:p w:rsidR="00EF035F" w:rsidRPr="003068B0" w:rsidRDefault="00EF035F" w:rsidP="0030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B0">
        <w:rPr>
          <w:rFonts w:ascii="Times New Roman" w:hAnsi="Times New Roman" w:cs="Times New Roman"/>
          <w:sz w:val="28"/>
          <w:szCs w:val="28"/>
          <w:lang w:val="kk-KZ"/>
        </w:rPr>
        <w:t>9. Комиссияның жұмыс отырыстарының материалдары отырысқа дейін кемінде бес жұмыс күні бұрын Комиссияның әрбір мүшесіне жеткізіледі.</w:t>
      </w:r>
    </w:p>
    <w:p w:rsidR="00CF10D6" w:rsidRDefault="00EF035F" w:rsidP="00CF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10D6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CF10D6" w:rsidRPr="00CF10D6">
        <w:rPr>
          <w:rFonts w:ascii="Times New Roman" w:hAnsi="Times New Roman" w:cs="Times New Roman"/>
          <w:sz w:val="28"/>
          <w:szCs w:val="28"/>
          <w:lang w:val="kk-KZ"/>
        </w:rPr>
        <w:t xml:space="preserve">Комиссия отырыстары қажеттілігіне қарай, бірақ жылына кемінде бір рет өткізіледі және егер оған </w:t>
      </w:r>
      <w:r w:rsidR="00CF10D6" w:rsidRPr="0041235B">
        <w:rPr>
          <w:rFonts w:ascii="Times New Roman" w:hAnsi="Times New Roman" w:cs="Times New Roman"/>
          <w:sz w:val="28"/>
          <w:szCs w:val="28"/>
          <w:lang w:val="kk-KZ"/>
        </w:rPr>
        <w:t>Комиссия мүшелерінің жалпы санының кемінде жартысы қатысса,</w:t>
      </w:r>
      <w:r w:rsidR="00CF10D6" w:rsidRPr="00CF10D6">
        <w:rPr>
          <w:rFonts w:ascii="Times New Roman" w:hAnsi="Times New Roman" w:cs="Times New Roman"/>
          <w:sz w:val="28"/>
          <w:szCs w:val="28"/>
          <w:lang w:val="kk-KZ"/>
        </w:rPr>
        <w:t xml:space="preserve"> заңды болып табылады</w:t>
      </w:r>
      <w:r w:rsidR="00CF10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3387" w:rsidRPr="00105358" w:rsidRDefault="006306CB" w:rsidP="007C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11.</w:t>
      </w:r>
      <w:r w:rsidR="007C3387" w:rsidRPr="006306C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7C3387" w:rsidRPr="00105358">
        <w:rPr>
          <w:rFonts w:ascii="Times New Roman" w:hAnsi="Times New Roman" w:cs="Times New Roman"/>
          <w:sz w:val="28"/>
          <w:szCs w:val="28"/>
          <w:lang w:val="kk-KZ"/>
        </w:rPr>
        <w:t>Комиссияның шұғыл мәселелерді қарауы қажет болған жағдайда, Комиссия төрағасының шешімімен олар бойынша сырттай дауыс беруге болады.</w:t>
      </w:r>
    </w:p>
    <w:p w:rsidR="007C3387" w:rsidRPr="00105358" w:rsidRDefault="007C3387" w:rsidP="007C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358">
        <w:rPr>
          <w:rFonts w:ascii="Times New Roman" w:hAnsi="Times New Roman" w:cs="Times New Roman"/>
          <w:sz w:val="28"/>
          <w:szCs w:val="28"/>
          <w:lang w:val="kk-KZ"/>
        </w:rPr>
        <w:t>Комиссия мүшелерінің сырттай дауыс беруге арналған мерзімі дауыс беруге арналған мәселе бойынша материалдар жіберілген күннен бастап 3 жұмыс күнінен аспауы тиіс.</w:t>
      </w:r>
    </w:p>
    <w:p w:rsidR="007C3387" w:rsidRPr="00105358" w:rsidRDefault="007C3387" w:rsidP="007C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358">
        <w:rPr>
          <w:rFonts w:ascii="Times New Roman" w:hAnsi="Times New Roman" w:cs="Times New Roman"/>
          <w:sz w:val="28"/>
          <w:szCs w:val="28"/>
          <w:lang w:val="kk-KZ"/>
        </w:rPr>
        <w:t xml:space="preserve">Сырттай дауыс беру мерзімі аяқталғанға дейін Комиссия мүшелері Жұмыс органына жазбаша жауаптар жібереді, онда өз пікірін білдіреді. Көрсетілген мерзімде жазбаша жауап берілмеген жағдайда, Комиссия мүшесі оң дауыс берді деп есептеледі. </w:t>
      </w:r>
    </w:p>
    <w:p w:rsidR="0002227B" w:rsidRPr="00CF10D6" w:rsidRDefault="0002227B" w:rsidP="0002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035F" w:rsidRPr="009633C5" w:rsidRDefault="00EF035F" w:rsidP="00C01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633C5">
        <w:rPr>
          <w:rFonts w:ascii="Times New Roman" w:hAnsi="Times New Roman" w:cs="Times New Roman"/>
          <w:b/>
          <w:sz w:val="28"/>
          <w:szCs w:val="28"/>
          <w:lang w:val="kk-KZ"/>
        </w:rPr>
        <w:t>3. Материалдарды комиссияда қарау</w:t>
      </w:r>
    </w:p>
    <w:p w:rsidR="00EF035F" w:rsidRPr="009633C5" w:rsidRDefault="00EF035F" w:rsidP="00EF035F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035F" w:rsidRPr="009633C5" w:rsidRDefault="009633C5" w:rsidP="0096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6306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5482" w:rsidRPr="0045548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306C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55482" w:rsidRPr="0045548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5548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EF035F" w:rsidRPr="009633C5">
        <w:rPr>
          <w:rFonts w:ascii="Times New Roman" w:hAnsi="Times New Roman" w:cs="Times New Roman"/>
          <w:sz w:val="28"/>
          <w:szCs w:val="28"/>
          <w:lang w:val="kk-KZ"/>
        </w:rPr>
        <w:t xml:space="preserve">Комиссияның аккредиттеуге ұсынылған құжаттарды қарауы Жұмыс органына құжаттар келіп түскен күннен бастап отыз жұмыс күні ішінде жүзеге асырылады. </w:t>
      </w:r>
    </w:p>
    <w:p w:rsidR="009633C5" w:rsidRPr="00A5252B" w:rsidRDefault="009633C5" w:rsidP="009633C5">
      <w:pPr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5548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306C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5548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5252B">
        <w:rPr>
          <w:rFonts w:ascii="Times New Roman" w:hAnsi="Times New Roman" w:cs="Times New Roman"/>
          <w:sz w:val="28"/>
          <w:szCs w:val="28"/>
          <w:lang w:val="kk-KZ"/>
        </w:rPr>
        <w:t xml:space="preserve"> Қарау нәтижелері бойынша Комиссия шешім қабылдайды: </w:t>
      </w:r>
    </w:p>
    <w:p w:rsidR="009633C5" w:rsidRPr="006306CB" w:rsidRDefault="009633C5" w:rsidP="009633C5">
      <w:pPr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t>- этномәдени бірлестікті аккредиттеу туралы;</w:t>
      </w:r>
    </w:p>
    <w:p w:rsidR="009633C5" w:rsidRPr="006306CB" w:rsidRDefault="009633C5" w:rsidP="009633C5">
      <w:pPr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55EB9">
        <w:rPr>
          <w:rFonts w:ascii="Times New Roman" w:hAnsi="Times New Roman" w:cs="Times New Roman"/>
          <w:sz w:val="28"/>
          <w:szCs w:val="28"/>
          <w:lang w:val="kk-KZ"/>
        </w:rPr>
        <w:t>этномәдени бірлестікті аккредиттеуден өткізбеу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 туралы;</w:t>
      </w:r>
    </w:p>
    <w:p w:rsidR="009633C5" w:rsidRPr="00D55EB9" w:rsidRDefault="009633C5" w:rsidP="009633C5">
      <w:pPr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55EB9">
        <w:rPr>
          <w:rFonts w:ascii="Times New Roman" w:hAnsi="Times New Roman" w:cs="Times New Roman"/>
          <w:sz w:val="28"/>
          <w:szCs w:val="28"/>
          <w:lang w:val="kk-KZ"/>
        </w:rPr>
        <w:t>аккредиттеу туралы шешімнің күшін жою туралы.</w:t>
      </w:r>
    </w:p>
    <w:p w:rsidR="00EF035F" w:rsidRPr="006306CB" w:rsidRDefault="00EF035F" w:rsidP="0002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548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306C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5548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   Комиссия шешімі отырысқа қатысып отырған Комиссия мүшелері санының </w:t>
      </w:r>
      <w:r w:rsidR="00EC0FCA"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қарапайым 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>көпшілік даусымен қабылданады.</w:t>
      </w:r>
    </w:p>
    <w:p w:rsidR="00EF035F" w:rsidRPr="006306CB" w:rsidRDefault="00EF035F" w:rsidP="0002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t>Дауыстар тең болған жағдайда төрағаның дауысы шешуші болып табылады.</w:t>
      </w:r>
    </w:p>
    <w:p w:rsidR="00D55EB9" w:rsidRDefault="00EF035F" w:rsidP="0002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306C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>. Комиссия қабылдайтын шешімдер хаттамамен ресімделеді,</w:t>
      </w:r>
      <w:r w:rsidR="00EC0FCA"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>оған төрағалық етуші, қатысып отырған Комиссия мүшелері және хатшысы қол қояды.</w:t>
      </w:r>
    </w:p>
    <w:p w:rsidR="00EF035F" w:rsidRPr="006306CB" w:rsidRDefault="00EF035F" w:rsidP="0002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306C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306CB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Комиссияның шешімі үш жұмыс күні ішінде ҚХА </w:t>
      </w:r>
      <w:r w:rsidR="005C0178" w:rsidRPr="006306C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6306CB">
        <w:rPr>
          <w:rFonts w:ascii="Times New Roman" w:hAnsi="Times New Roman" w:cs="Times New Roman"/>
          <w:sz w:val="28"/>
          <w:szCs w:val="28"/>
          <w:lang w:val="kk-KZ"/>
        </w:rPr>
        <w:t xml:space="preserve">атшылығына және жұмыс органына жіберіледі және Тізілімге өзгерістер енгізу (этномәдени бірлестікті Тізілімге енгізу, шығару) үшін негіз болып табылады.  </w:t>
      </w:r>
    </w:p>
    <w:p w:rsidR="00EF035F" w:rsidRPr="006306CB" w:rsidRDefault="00EF035F" w:rsidP="0002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6CB">
        <w:rPr>
          <w:rFonts w:ascii="Times New Roman" w:hAnsi="Times New Roman" w:cs="Times New Roman"/>
          <w:sz w:val="28"/>
          <w:szCs w:val="28"/>
          <w:lang w:val="kk-KZ"/>
        </w:rPr>
        <w:lastRenderedPageBreak/>
        <w:t>Жұмыс органы этномәдени бірлестікті Комиссия қабылдаған шешім туралы шешім алынған сәттен бастап үш жұмыс күні ішінде хабардар етеді.</w:t>
      </w:r>
    </w:p>
    <w:p w:rsidR="00DA3B76" w:rsidRPr="0008000A" w:rsidRDefault="00F920BA" w:rsidP="00DA3B76">
      <w:pPr>
        <w:pStyle w:val="af2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8000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Жұмыс органы, аккредиттеуден өткізбеу туралы негізделген шешімді жазбаша түрде этномәдени бірлестіктің өтініші бойынша, өтініш алған сәттен бастап бес жұмыс күні ішінде жібереді. </w:t>
      </w:r>
      <w:r w:rsidR="0008000A" w:rsidRPr="006306CB">
        <w:rPr>
          <w:color w:val="auto"/>
          <w:sz w:val="27"/>
          <w:szCs w:val="27"/>
          <w:lang w:val="kk-KZ"/>
        </w:rPr>
        <w:t xml:space="preserve"> </w:t>
      </w:r>
    </w:p>
    <w:p w:rsidR="00C05052" w:rsidRPr="0008000A" w:rsidRDefault="006306CB" w:rsidP="00C0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455482" w:rsidRPr="006306C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F035F" w:rsidRPr="0008000A">
        <w:rPr>
          <w:rFonts w:ascii="Times New Roman" w:hAnsi="Times New Roman" w:cs="Times New Roman"/>
          <w:sz w:val="28"/>
          <w:szCs w:val="28"/>
          <w:lang w:val="kk-KZ"/>
        </w:rPr>
        <w:t xml:space="preserve"> Комиссия мүшелерінің ерекше пікірлері, олар білдірілген жағдайда, жазбаша түрде баяндалады және Комиссия хаттамасына қоса беріледі.</w:t>
      </w:r>
    </w:p>
    <w:p w:rsidR="003722AC" w:rsidRDefault="003722AC" w:rsidP="004554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06DC" w:rsidRPr="0008000A" w:rsidRDefault="003722AC" w:rsidP="003722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</w:t>
      </w:r>
    </w:p>
    <w:sectPr w:rsidR="000E06DC" w:rsidRPr="0008000A" w:rsidSect="00D55EB9">
      <w:headerReference w:type="default" r:id="rId9"/>
      <w:pgSz w:w="11907" w:h="16839" w:code="9"/>
      <w:pgMar w:top="568" w:right="1080" w:bottom="851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8B" w:rsidRDefault="0001258B">
      <w:pPr>
        <w:spacing w:after="0" w:line="240" w:lineRule="auto"/>
      </w:pPr>
      <w:r>
        <w:separator/>
      </w:r>
    </w:p>
  </w:endnote>
  <w:endnote w:type="continuationSeparator" w:id="0">
    <w:p w:rsidR="0001258B" w:rsidRDefault="0001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8B" w:rsidRDefault="0001258B">
      <w:pPr>
        <w:spacing w:after="0" w:line="240" w:lineRule="auto"/>
      </w:pPr>
      <w:r>
        <w:separator/>
      </w:r>
    </w:p>
  </w:footnote>
  <w:footnote w:type="continuationSeparator" w:id="0">
    <w:p w:rsidR="0001258B" w:rsidRDefault="0001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833646"/>
      <w:docPartObj>
        <w:docPartGallery w:val="Page Numbers (Top of Page)"/>
        <w:docPartUnique/>
      </w:docPartObj>
    </w:sdtPr>
    <w:sdtEndPr/>
    <w:sdtContent>
      <w:p w:rsidR="00B6782B" w:rsidRDefault="00B678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3E0" w:rsidRPr="009303E0">
          <w:rPr>
            <w:noProof/>
            <w:lang w:val="ru-RU"/>
          </w:rPr>
          <w:t>3</w:t>
        </w:r>
        <w:r>
          <w:fldChar w:fldCharType="end"/>
        </w:r>
      </w:p>
    </w:sdtContent>
  </w:sdt>
  <w:p w:rsidR="00B6782B" w:rsidRDefault="00B678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FC4"/>
    <w:multiLevelType w:val="hybridMultilevel"/>
    <w:tmpl w:val="CB16A06C"/>
    <w:lvl w:ilvl="0" w:tplc="FB742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C225B6"/>
    <w:multiLevelType w:val="hybridMultilevel"/>
    <w:tmpl w:val="E8CEA6E6"/>
    <w:lvl w:ilvl="0" w:tplc="7E9E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01"/>
    <w:rsid w:val="0001258B"/>
    <w:rsid w:val="0002227B"/>
    <w:rsid w:val="000424BA"/>
    <w:rsid w:val="000603F2"/>
    <w:rsid w:val="00073308"/>
    <w:rsid w:val="00077C5D"/>
    <w:rsid w:val="0008000A"/>
    <w:rsid w:val="00080216"/>
    <w:rsid w:val="000A3AC5"/>
    <w:rsid w:val="000D074D"/>
    <w:rsid w:val="000D3DCD"/>
    <w:rsid w:val="000E06DC"/>
    <w:rsid w:val="00105358"/>
    <w:rsid w:val="0011601C"/>
    <w:rsid w:val="00117018"/>
    <w:rsid w:val="001203F9"/>
    <w:rsid w:val="00134176"/>
    <w:rsid w:val="0016787E"/>
    <w:rsid w:val="00170B6E"/>
    <w:rsid w:val="001849BA"/>
    <w:rsid w:val="001A58B7"/>
    <w:rsid w:val="001C4873"/>
    <w:rsid w:val="0020332B"/>
    <w:rsid w:val="002115A8"/>
    <w:rsid w:val="00225086"/>
    <w:rsid w:val="00236262"/>
    <w:rsid w:val="00296074"/>
    <w:rsid w:val="003068B0"/>
    <w:rsid w:val="00314E0E"/>
    <w:rsid w:val="003722AC"/>
    <w:rsid w:val="003A2216"/>
    <w:rsid w:val="003C0D88"/>
    <w:rsid w:val="003C198C"/>
    <w:rsid w:val="003D7666"/>
    <w:rsid w:val="0041235B"/>
    <w:rsid w:val="00455482"/>
    <w:rsid w:val="0047443C"/>
    <w:rsid w:val="0049253F"/>
    <w:rsid w:val="004A2F86"/>
    <w:rsid w:val="004B0D17"/>
    <w:rsid w:val="004B70F9"/>
    <w:rsid w:val="004C360D"/>
    <w:rsid w:val="004C7E6F"/>
    <w:rsid w:val="004D19A1"/>
    <w:rsid w:val="004D2CC4"/>
    <w:rsid w:val="00513907"/>
    <w:rsid w:val="005160A1"/>
    <w:rsid w:val="0052178E"/>
    <w:rsid w:val="0053081C"/>
    <w:rsid w:val="00534F8E"/>
    <w:rsid w:val="00580962"/>
    <w:rsid w:val="005C0178"/>
    <w:rsid w:val="005C587D"/>
    <w:rsid w:val="005E0BE8"/>
    <w:rsid w:val="005E2B96"/>
    <w:rsid w:val="005F528F"/>
    <w:rsid w:val="006306CB"/>
    <w:rsid w:val="006321AD"/>
    <w:rsid w:val="00651025"/>
    <w:rsid w:val="00652419"/>
    <w:rsid w:val="00657596"/>
    <w:rsid w:val="0066681A"/>
    <w:rsid w:val="00683244"/>
    <w:rsid w:val="006D3DA0"/>
    <w:rsid w:val="00701776"/>
    <w:rsid w:val="00717F15"/>
    <w:rsid w:val="00732601"/>
    <w:rsid w:val="00737001"/>
    <w:rsid w:val="00794D4B"/>
    <w:rsid w:val="007B5AAC"/>
    <w:rsid w:val="007C3387"/>
    <w:rsid w:val="007C7A9B"/>
    <w:rsid w:val="007E2D4A"/>
    <w:rsid w:val="007F46A2"/>
    <w:rsid w:val="00814534"/>
    <w:rsid w:val="008218DF"/>
    <w:rsid w:val="00822A38"/>
    <w:rsid w:val="008425CE"/>
    <w:rsid w:val="00855E8F"/>
    <w:rsid w:val="008844AF"/>
    <w:rsid w:val="008A72B5"/>
    <w:rsid w:val="008C5175"/>
    <w:rsid w:val="008C5436"/>
    <w:rsid w:val="00903404"/>
    <w:rsid w:val="00915AF4"/>
    <w:rsid w:val="0092277F"/>
    <w:rsid w:val="009303E0"/>
    <w:rsid w:val="0095334B"/>
    <w:rsid w:val="0095567F"/>
    <w:rsid w:val="009633C5"/>
    <w:rsid w:val="00963C5E"/>
    <w:rsid w:val="00965F4D"/>
    <w:rsid w:val="00984EBD"/>
    <w:rsid w:val="0099112B"/>
    <w:rsid w:val="009916E1"/>
    <w:rsid w:val="00994BB5"/>
    <w:rsid w:val="009A1196"/>
    <w:rsid w:val="009A4E15"/>
    <w:rsid w:val="009C43C8"/>
    <w:rsid w:val="00A171E1"/>
    <w:rsid w:val="00A25554"/>
    <w:rsid w:val="00A359C0"/>
    <w:rsid w:val="00A50DB9"/>
    <w:rsid w:val="00A524BB"/>
    <w:rsid w:val="00A5252B"/>
    <w:rsid w:val="00A53216"/>
    <w:rsid w:val="00A53850"/>
    <w:rsid w:val="00A63B1F"/>
    <w:rsid w:val="00AD243C"/>
    <w:rsid w:val="00AE1A89"/>
    <w:rsid w:val="00AE3798"/>
    <w:rsid w:val="00B52204"/>
    <w:rsid w:val="00B66E2B"/>
    <w:rsid w:val="00B6782B"/>
    <w:rsid w:val="00B87795"/>
    <w:rsid w:val="00BB311C"/>
    <w:rsid w:val="00BC6A0B"/>
    <w:rsid w:val="00C01AA2"/>
    <w:rsid w:val="00C05052"/>
    <w:rsid w:val="00C255DF"/>
    <w:rsid w:val="00C3070D"/>
    <w:rsid w:val="00C35148"/>
    <w:rsid w:val="00C57AF0"/>
    <w:rsid w:val="00C82370"/>
    <w:rsid w:val="00C93E91"/>
    <w:rsid w:val="00CA0E71"/>
    <w:rsid w:val="00CB4FE2"/>
    <w:rsid w:val="00CC5C52"/>
    <w:rsid w:val="00CC7753"/>
    <w:rsid w:val="00CE12E9"/>
    <w:rsid w:val="00CF10D6"/>
    <w:rsid w:val="00D0666E"/>
    <w:rsid w:val="00D2204B"/>
    <w:rsid w:val="00D308CE"/>
    <w:rsid w:val="00D35B9D"/>
    <w:rsid w:val="00D55EB9"/>
    <w:rsid w:val="00D57E7A"/>
    <w:rsid w:val="00D92525"/>
    <w:rsid w:val="00D948F0"/>
    <w:rsid w:val="00DA3B76"/>
    <w:rsid w:val="00DB12AC"/>
    <w:rsid w:val="00DB3DF7"/>
    <w:rsid w:val="00DC1115"/>
    <w:rsid w:val="00E40A2C"/>
    <w:rsid w:val="00E4285A"/>
    <w:rsid w:val="00E43A2C"/>
    <w:rsid w:val="00E926FD"/>
    <w:rsid w:val="00EA3E6E"/>
    <w:rsid w:val="00EA4C43"/>
    <w:rsid w:val="00EA69BE"/>
    <w:rsid w:val="00EB5098"/>
    <w:rsid w:val="00EC0FCA"/>
    <w:rsid w:val="00EF035F"/>
    <w:rsid w:val="00F00957"/>
    <w:rsid w:val="00F35C5F"/>
    <w:rsid w:val="00F4534D"/>
    <w:rsid w:val="00F73AB1"/>
    <w:rsid w:val="00F920BA"/>
    <w:rsid w:val="00F951FF"/>
    <w:rsid w:val="00F96750"/>
    <w:rsid w:val="00FB0410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D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3DCD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0D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3DCD"/>
    <w:rPr>
      <w:rFonts w:ascii="Consolas" w:eastAsia="Consolas" w:hAnsi="Consolas" w:cs="Consolas"/>
    </w:rPr>
  </w:style>
  <w:style w:type="paragraph" w:styleId="af2">
    <w:name w:val="Normal (Web)"/>
    <w:basedOn w:val="a"/>
    <w:uiPriority w:val="99"/>
    <w:unhideWhenUsed/>
    <w:rsid w:val="00B66E2B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val="ru-RU" w:eastAsia="ru-RU"/>
    </w:rPr>
  </w:style>
  <w:style w:type="character" w:customStyle="1" w:styleId="note2">
    <w:name w:val="note2"/>
    <w:basedOn w:val="a0"/>
    <w:rsid w:val="00B66E2B"/>
  </w:style>
  <w:style w:type="paragraph" w:styleId="af3">
    <w:name w:val="List Paragraph"/>
    <w:basedOn w:val="a"/>
    <w:uiPriority w:val="99"/>
    <w:unhideWhenUsed/>
    <w:rsid w:val="00B6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D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3DCD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0D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3DCD"/>
    <w:rPr>
      <w:rFonts w:ascii="Consolas" w:eastAsia="Consolas" w:hAnsi="Consolas" w:cs="Consolas"/>
    </w:rPr>
  </w:style>
  <w:style w:type="paragraph" w:styleId="af2">
    <w:name w:val="Normal (Web)"/>
    <w:basedOn w:val="a"/>
    <w:uiPriority w:val="99"/>
    <w:unhideWhenUsed/>
    <w:rsid w:val="00B66E2B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val="ru-RU" w:eastAsia="ru-RU"/>
    </w:rPr>
  </w:style>
  <w:style w:type="character" w:customStyle="1" w:styleId="note2">
    <w:name w:val="note2"/>
    <w:basedOn w:val="a0"/>
    <w:rsid w:val="00B66E2B"/>
  </w:style>
  <w:style w:type="paragraph" w:styleId="af3">
    <w:name w:val="List Paragraph"/>
    <w:basedOn w:val="a"/>
    <w:uiPriority w:val="99"/>
    <w:unhideWhenUsed/>
    <w:rsid w:val="00B6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D2BA-61E6-4C4A-9360-0A345E72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Раһимзаде Инара Раһимгызы</dc:creator>
  <cp:lastModifiedBy>Раһимзаде Инара Раһимгызы</cp:lastModifiedBy>
  <cp:revision>20</cp:revision>
  <cp:lastPrinted>2019-11-28T02:24:00Z</cp:lastPrinted>
  <dcterms:created xsi:type="dcterms:W3CDTF">2019-11-29T09:24:00Z</dcterms:created>
  <dcterms:modified xsi:type="dcterms:W3CDTF">2020-01-21T05:10:00Z</dcterms:modified>
</cp:coreProperties>
</file>