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AB" w:rsidRPr="00D24D4F" w:rsidRDefault="00F51EAB" w:rsidP="00F51EAB">
      <w:pPr>
        <w:spacing w:after="0" w:line="240" w:lineRule="auto"/>
        <w:jc w:val="center"/>
        <w:rPr>
          <w:b/>
          <w:caps/>
        </w:rPr>
      </w:pPr>
      <w:r w:rsidRPr="00D24D4F">
        <w:rPr>
          <w:b/>
          <w:caps/>
        </w:rPr>
        <w:t>Алматинский филиал РОО «Союз казаков Степного края»</w:t>
      </w:r>
    </w:p>
    <w:p w:rsidR="00F51EAB" w:rsidRPr="00D24D4F" w:rsidRDefault="00F51EAB" w:rsidP="00F51EAB">
      <w:pPr>
        <w:spacing w:after="0" w:line="240" w:lineRule="auto"/>
        <w:jc w:val="both"/>
        <w:rPr>
          <w:b/>
        </w:rPr>
      </w:pPr>
    </w:p>
    <w:p w:rsidR="00F51EAB" w:rsidRPr="00D24D4F" w:rsidRDefault="00F51EAB" w:rsidP="00F51EAB">
      <w:pPr>
        <w:spacing w:after="0" w:line="240" w:lineRule="auto"/>
        <w:jc w:val="both"/>
      </w:pPr>
      <w:r w:rsidRPr="00D24D4F">
        <w:rPr>
          <w:b/>
        </w:rPr>
        <w:t xml:space="preserve">Историческая справка. </w:t>
      </w:r>
      <w:r w:rsidRPr="00D24D4F">
        <w:t xml:space="preserve">В октябре 1998 года создан и функционирует </w:t>
      </w:r>
      <w:proofErr w:type="spellStart"/>
      <w:r w:rsidRPr="00D24D4F">
        <w:t>Алматинский</w:t>
      </w:r>
      <w:proofErr w:type="spellEnd"/>
      <w:r w:rsidRPr="00D24D4F">
        <w:t xml:space="preserve"> филиал Республиканского общественного объединения – «Союз казаков Степного края». Председатель – Дойников Сергей Олегович.</w:t>
      </w:r>
    </w:p>
    <w:p w:rsidR="00F51EAB" w:rsidRPr="00D24D4F" w:rsidRDefault="00F51EAB" w:rsidP="00F51EAB">
      <w:pPr>
        <w:spacing w:after="0" w:line="240" w:lineRule="auto"/>
        <w:jc w:val="both"/>
        <w:rPr>
          <w:b/>
        </w:rPr>
      </w:pPr>
      <w:r w:rsidRPr="00D24D4F">
        <w:rPr>
          <w:b/>
        </w:rPr>
        <w:t xml:space="preserve">Цель – </w:t>
      </w:r>
      <w:r w:rsidRPr="00D24D4F">
        <w:t>участие в реализации, провозглашенной Президентом Республики Казахстан концепции идейной консолидации общества, укрепления гражданского согласия и гармонизации межэтнических отношений</w:t>
      </w:r>
      <w:r w:rsidRPr="00D24D4F">
        <w:rPr>
          <w:b/>
        </w:rPr>
        <w:t>.</w:t>
      </w:r>
    </w:p>
    <w:p w:rsidR="00F51EAB" w:rsidRPr="00D24D4F" w:rsidRDefault="00F51EAB" w:rsidP="00F51EAB">
      <w:pPr>
        <w:spacing w:after="0" w:line="240" w:lineRule="auto"/>
        <w:jc w:val="both"/>
        <w:rPr>
          <w:b/>
        </w:rPr>
      </w:pPr>
      <w:r w:rsidRPr="00D24D4F">
        <w:rPr>
          <w:b/>
        </w:rPr>
        <w:t>Основные направления деятельности:</w:t>
      </w:r>
    </w:p>
    <w:p w:rsidR="00F51EAB" w:rsidRPr="00D24D4F" w:rsidRDefault="00F51EAB" w:rsidP="00F51EA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</w:pPr>
      <w:r w:rsidRPr="00D24D4F">
        <w:t>изучение и сбор материалов по истории сибирских казаков, сотрудничество и взаимодействие с государственными органами по представлению достоверной информации о традициях, обычаях, обрядах, промыслах и ремеслах сибирского казачества;</w:t>
      </w:r>
    </w:p>
    <w:p w:rsidR="00F51EAB" w:rsidRPr="00D24D4F" w:rsidRDefault="00F51EAB" w:rsidP="00F51EA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</w:pPr>
      <w:r w:rsidRPr="00D24D4F">
        <w:t>возрождение и развитие казачьего культурного наследия и традиций;</w:t>
      </w:r>
    </w:p>
    <w:p w:rsidR="00F51EAB" w:rsidRPr="00D24D4F" w:rsidRDefault="00F51EAB" w:rsidP="00F51EA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</w:pPr>
      <w:r w:rsidRPr="00D24D4F">
        <w:t>участие в реставрации и охране памятников истории и культуры;</w:t>
      </w:r>
    </w:p>
    <w:p w:rsidR="00F51EAB" w:rsidRPr="00D24D4F" w:rsidRDefault="00F51EAB" w:rsidP="00F51EA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</w:pPr>
      <w:r w:rsidRPr="00D24D4F">
        <w:t>организация благотворительной и миротворческой деятельности;</w:t>
      </w:r>
    </w:p>
    <w:p w:rsidR="00F51EAB" w:rsidRPr="00D24D4F" w:rsidRDefault="00F51EAB" w:rsidP="00F51EA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</w:pPr>
      <w:r w:rsidRPr="00D24D4F">
        <w:t>участие в процессе взаимного обогащения национальных культур, содействие более полному удовлетворению духовных и социальных потребностей этносов Казахстана.</w:t>
      </w:r>
    </w:p>
    <w:p w:rsidR="00F51EAB" w:rsidRPr="00D24D4F" w:rsidRDefault="00F51EAB" w:rsidP="00F51EAB">
      <w:pPr>
        <w:spacing w:after="0" w:line="240" w:lineRule="auto"/>
        <w:jc w:val="both"/>
        <w:rPr>
          <w:b/>
        </w:rPr>
      </w:pPr>
      <w:r w:rsidRPr="00D24D4F">
        <w:rPr>
          <w:b/>
        </w:rPr>
        <w:t>Ресурсная база.</w:t>
      </w:r>
    </w:p>
    <w:p w:rsidR="00F51EAB" w:rsidRPr="00D24D4F" w:rsidRDefault="00F51EAB" w:rsidP="00F51EAB">
      <w:pPr>
        <w:spacing w:after="0" w:line="240" w:lineRule="auto"/>
        <w:jc w:val="both"/>
      </w:pPr>
      <w:r w:rsidRPr="00D24D4F">
        <w:t xml:space="preserve">Развитием творческой и художественной самодеятельности занимается казачий хор, принимающий </w:t>
      </w:r>
      <w:proofErr w:type="gramStart"/>
      <w:r w:rsidRPr="00D24D4F">
        <w:t>участие</w:t>
      </w:r>
      <w:proofErr w:type="gramEnd"/>
      <w:r w:rsidRPr="00D24D4F">
        <w:t xml:space="preserve"> </w:t>
      </w:r>
      <w:bookmarkStart w:id="0" w:name="_GoBack"/>
      <w:bookmarkEnd w:id="0"/>
      <w:r w:rsidRPr="00D24D4F">
        <w:t>как в городских, так и республиканских мероприятиях, неоднократно становившийся победителем и призером различных конкурсов и фестивалей, проходящих под эгидой Ассамблеи народа Казахстана.</w:t>
      </w:r>
    </w:p>
    <w:p w:rsidR="00F51EAB" w:rsidRPr="00D24D4F" w:rsidRDefault="00F51EAB" w:rsidP="00F51EAB">
      <w:pPr>
        <w:spacing w:after="0" w:line="240" w:lineRule="auto"/>
        <w:jc w:val="both"/>
      </w:pPr>
      <w:r w:rsidRPr="00D24D4F">
        <w:t>С целью проведения информационно-просветительской, культурно-массовой и физкультурно-оздоровительной работы, участия в интернациональном и патриотическом воспитании детей и молодежи на базе школы-гимназии № 31 функционирует казачья воскресная школа. На сегодняшний день в воскресной школе обучается 21 человек.</w:t>
      </w:r>
    </w:p>
    <w:p w:rsidR="00F51EAB" w:rsidRPr="00D24D4F" w:rsidRDefault="00F51EAB" w:rsidP="00F51EAB">
      <w:pPr>
        <w:spacing w:after="0" w:line="240" w:lineRule="auto"/>
        <w:jc w:val="both"/>
      </w:pPr>
      <w:r w:rsidRPr="00D24D4F">
        <w:rPr>
          <w:b/>
        </w:rPr>
        <w:t xml:space="preserve">Ключевые проекты. </w:t>
      </w:r>
      <w:r w:rsidRPr="00D24D4F">
        <w:t>Осуществление собственных культурно-просветительских программ и мероприятий среди населения. Содействие экономическому и социальному развитию сельских населенных пунктов, их эстетическому обустройству, возрождению заброшенных поселений, всемерная поддержка семей и отдельных граждан, возвращающихся на постоянное место жительства в эти населенные пункты. Большая работа проводится в деле оказания моральной и материальной помощи пожилым и малообеспеченным лицам, а также пенсионерам, ветеранам войны и труда.</w:t>
      </w:r>
    </w:p>
    <w:p w:rsidR="00F51EAB" w:rsidRDefault="00F51EAB" w:rsidP="00D24D4F">
      <w:pPr>
        <w:spacing w:after="0" w:line="240" w:lineRule="auto"/>
        <w:jc w:val="center"/>
        <w:rPr>
          <w:rFonts w:ascii="Arial Narrow" w:hAnsi="Arial Narrow"/>
          <w:b/>
          <w:noProof/>
          <w:lang w:val="en-US" w:eastAsia="ru-RU"/>
        </w:rPr>
      </w:pPr>
      <w:r w:rsidRPr="00E975FF">
        <w:rPr>
          <w:rFonts w:ascii="Arial Narrow" w:hAnsi="Arial Narrow"/>
          <w:b/>
          <w:noProof/>
          <w:lang w:eastAsia="ru-RU"/>
        </w:rPr>
        <w:drawing>
          <wp:inline distT="0" distB="0" distL="0" distR="0" wp14:anchorId="3973F30B" wp14:editId="303FBD78">
            <wp:extent cx="1348432" cy="895350"/>
            <wp:effectExtent l="19050" t="0" r="4118" b="0"/>
            <wp:docPr id="41" name="Рисунок 41" descr="F:\ \работа\информация по ЭКО г.Астаны\развернутая инфо по центрам новая\СКСК\СКСК (союз казаков) Астана фото\_DSC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 \работа\информация по ЭКО г.Астаны\развернутая инфо по центрам новая\СКСК\СКСК (союз казаков) Астана фото\_DSC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3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>
        <w:rPr>
          <w:rFonts w:ascii="Arial Narrow" w:hAnsi="Arial Narrow"/>
          <w:b/>
          <w:noProof/>
          <w:lang w:eastAsia="ru-RU"/>
        </w:rPr>
        <w:t xml:space="preserve"> </w:t>
      </w:r>
      <w:r w:rsidRPr="00E975FF">
        <w:rPr>
          <w:rFonts w:ascii="Arial Narrow" w:hAnsi="Arial Narrow"/>
          <w:b/>
          <w:noProof/>
          <w:lang w:eastAsia="ru-RU"/>
        </w:rPr>
        <w:drawing>
          <wp:inline distT="0" distB="0" distL="0" distR="0" wp14:anchorId="18548195" wp14:editId="7CFBF490">
            <wp:extent cx="1343497" cy="895350"/>
            <wp:effectExtent l="19050" t="0" r="9053" b="0"/>
            <wp:docPr id="42" name="Рисунок 42" descr="F:\ \работа\информация по ЭКО г.Астаны\развернутая инфо по центрам новая\СКСК\СКСК (союз казаков) Астана фото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 \работа\информация по ЭКО г.Астаны\развернутая инфо по центрам новая\СКСК\СКСК (союз казаков) Астана фото\IMG_0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9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lang w:eastAsia="ru-RU"/>
        </w:rPr>
        <w:t xml:space="preserve"> </w:t>
      </w:r>
      <w:r w:rsidRPr="00E975F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8E2246F" wp14:editId="469C945C">
            <wp:extent cx="1309295" cy="866775"/>
            <wp:effectExtent l="0" t="0" r="0" b="0"/>
            <wp:docPr id="43" name="Рисунок 43" descr="F:\ \работа\информация по ЭКО г.Астаны\развернутая инфо по центрам новая\СКСК\СКСК (союз казаков) Астана фото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 \работа\информация по ЭКО г.Астаны\развернутая инфо по центрам новая\СКСК\СКСК (союз казаков) Астана фото\DSC_0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40" cy="8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4F" w:rsidRPr="00D24D4F" w:rsidRDefault="00D24D4F" w:rsidP="00D24D4F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F51EAB" w:rsidRPr="00D24D4F" w:rsidRDefault="00F51EAB" w:rsidP="00F51EAB">
      <w:pPr>
        <w:spacing w:after="0" w:line="240" w:lineRule="auto"/>
        <w:jc w:val="both"/>
        <w:rPr>
          <w:b/>
        </w:rPr>
      </w:pPr>
      <w:r w:rsidRPr="00D24D4F">
        <w:rPr>
          <w:b/>
        </w:rPr>
        <w:t>Контакты:</w:t>
      </w:r>
    </w:p>
    <w:p w:rsidR="00F51EAB" w:rsidRPr="00D24D4F" w:rsidRDefault="00F51EAB" w:rsidP="00F51EAB">
      <w:pPr>
        <w:spacing w:after="0" w:line="240" w:lineRule="auto"/>
        <w:jc w:val="both"/>
      </w:pPr>
      <w:r w:rsidRPr="00D24D4F">
        <w:t>Адрес: г. Астана, ул. Республики д.16.</w:t>
      </w:r>
    </w:p>
    <w:sectPr w:rsidR="00F51EAB" w:rsidRPr="00D2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B03"/>
    <w:multiLevelType w:val="hybridMultilevel"/>
    <w:tmpl w:val="AD180F62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FD"/>
    <w:rsid w:val="000238AB"/>
    <w:rsid w:val="00C554FD"/>
    <w:rsid w:val="00D24D4F"/>
    <w:rsid w:val="00F51EAB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2015-08-18T04:08:00Z</dcterms:created>
  <dcterms:modified xsi:type="dcterms:W3CDTF">2015-08-18T05:44:00Z</dcterms:modified>
</cp:coreProperties>
</file>