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51" w:rsidRPr="003E5551" w:rsidRDefault="003E5551">
      <w:pPr>
        <w:pStyle w:val="a5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Общественное объединение</w:t>
      </w:r>
    </w:p>
    <w:p w:rsidR="00DF79A5" w:rsidRDefault="003E5551">
      <w:pPr>
        <w:pStyle w:val="a5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«Чечено-ингушское этнокультурное объединение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5551" w:rsidRPr="003E5551" w:rsidRDefault="003E5551">
      <w:pPr>
        <w:pStyle w:val="a5"/>
        <w:spacing w:after="0"/>
        <w:ind w:firstLine="567"/>
        <w:jc w:val="center"/>
        <w:rPr>
          <w:lang w:val="en-US"/>
        </w:rPr>
      </w:pPr>
    </w:p>
    <w:p w:rsidR="00DF79A5" w:rsidRDefault="003E5551" w:rsidP="003E5551">
      <w:pPr>
        <w:pStyle w:val="a5"/>
        <w:spacing w:after="0"/>
        <w:ind w:firstLine="567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Увайс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Хаважиевич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Джанаев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председатель Общественного объединения «Чечено-ингушское этнокультурное объединение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член Ассамблеи народа Казахстана, награжден общественной золотой медалью Ассамблеи народа Казахстана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Бірлі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Общественное объединени</w:t>
      </w:r>
      <w:r>
        <w:rPr>
          <w:rFonts w:ascii="Times New Roman" w:hAnsi="Times New Roman" w:cs="Times New Roman"/>
          <w:sz w:val="28"/>
          <w:szCs w:val="28"/>
        </w:rPr>
        <w:t>е «Чечено-ингушское этнокультурное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было создано в январе 199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Основной целью чечено-ингушского этнокультурного объединения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сохранение меж</w:t>
      </w:r>
      <w:r>
        <w:rPr>
          <w:rFonts w:ascii="Times New Roman" w:hAnsi="Times New Roman" w:cs="Times New Roman"/>
          <w:sz w:val="28"/>
          <w:szCs w:val="28"/>
          <w:lang w:val="kk-KZ"/>
        </w:rPr>
        <w:t>этнического</w:t>
      </w:r>
      <w:r>
        <w:rPr>
          <w:rFonts w:ascii="Times New Roman" w:hAnsi="Times New Roman" w:cs="Times New Roman"/>
          <w:sz w:val="28"/>
          <w:szCs w:val="28"/>
        </w:rPr>
        <w:t xml:space="preserve"> согласия, развитие культурных и общественных связей с представителями </w:t>
      </w:r>
      <w:r>
        <w:rPr>
          <w:rFonts w:ascii="Times New Roman" w:hAnsi="Times New Roman" w:cs="Times New Roman"/>
          <w:sz w:val="28"/>
          <w:szCs w:val="28"/>
        </w:rPr>
        <w:t>других этнических групп, проживающих в регионе; возрождение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популяризация национальной культуры, традиций и языка;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реализация идей Ассамблеи народа Казахстана.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марте 1997 года </w:t>
      </w:r>
      <w:r>
        <w:rPr>
          <w:rFonts w:ascii="Times New Roman" w:hAnsi="Times New Roman" w:cs="Times New Roman"/>
          <w:sz w:val="28"/>
          <w:szCs w:val="28"/>
          <w:lang w:val="kk-KZ"/>
        </w:rPr>
        <w:t>этнокультурное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вошло в республиканскую Ассоциацию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r>
        <w:rPr>
          <w:rFonts w:ascii="Times New Roman" w:hAnsi="Times New Roman" w:cs="Times New Roman"/>
          <w:sz w:val="28"/>
          <w:szCs w:val="28"/>
        </w:rPr>
        <w:t>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При чечено-ингушском этнокультурном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создан и активно действует Совет старейшин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Совет матерей</w:t>
      </w:r>
      <w:r>
        <w:rPr>
          <w:rFonts w:ascii="Times New Roman" w:hAnsi="Times New Roman" w:cs="Times New Roman"/>
          <w:sz w:val="28"/>
          <w:szCs w:val="28"/>
        </w:rPr>
        <w:t xml:space="preserve">. Члены Совета проводят большую работу по воспитанию молодого поколения и приобщения его к культурным ценностям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всех народов </w:t>
      </w:r>
      <w:r>
        <w:rPr>
          <w:rFonts w:ascii="Times New Roman" w:hAnsi="Times New Roman" w:cs="Times New Roman"/>
          <w:sz w:val="28"/>
          <w:szCs w:val="28"/>
        </w:rPr>
        <w:t>Казахстана, воспитанию казахстанского патриотизма.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Чеченцы и ингуши ведут социально-активный образ жизни. Вместе со всеми этносами Казахстана объединение участвует в различных мероприятиях, направленных на укрепление мира и дружбы между народами. Чечено-ин</w:t>
      </w:r>
      <w:r>
        <w:rPr>
          <w:rFonts w:ascii="Times New Roman" w:hAnsi="Times New Roman" w:cs="Times New Roman"/>
          <w:sz w:val="28"/>
          <w:szCs w:val="28"/>
        </w:rPr>
        <w:t>гушское этнокультурное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 филиалы в городах и районах области. Представители центра - постоянные участники культурно-просветительских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конкурсов народного творчества. 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Большие достижения представители центра имеют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порте. Честь Карагандинской области и Казахстана не раз защищали спортсмены, ставшие чемпионами и мастерами спорта в разных видах спортивной борьбы.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Гордостью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этнокультурно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объединени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одноименный танцевальный коллектив народного творче</w:t>
      </w:r>
      <w:r>
        <w:rPr>
          <w:rFonts w:ascii="Times New Roman" w:hAnsi="Times New Roman" w:cs="Times New Roman"/>
          <w:sz w:val="28"/>
          <w:szCs w:val="28"/>
        </w:rPr>
        <w:t>ства, который неоднократно выступал на концертах и фестивалях в области и республике, награждался почетными грамотами и призами.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ЧИЭКО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провели огромную работу, посвященную депортированным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ингушам. 10 июля 2015 года ЧИЭКО выпустили книгу </w:t>
      </w:r>
      <w:r>
        <w:rPr>
          <w:rFonts w:ascii="Times New Roman" w:hAnsi="Times New Roman" w:cs="Times New Roman"/>
          <w:sz w:val="28"/>
          <w:szCs w:val="28"/>
        </w:rPr>
        <w:t xml:space="preserve">«Нас породнила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поддержке областного архива.</w:t>
      </w:r>
    </w:p>
    <w:p w:rsidR="00DF79A5" w:rsidRDefault="003E5551">
      <w:pPr>
        <w:pStyle w:val="a5"/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 центре функционируют курсы </w:t>
      </w:r>
      <w:r>
        <w:rPr>
          <w:rFonts w:ascii="Times New Roman" w:hAnsi="Times New Roman" w:cs="Times New Roman"/>
          <w:sz w:val="28"/>
          <w:szCs w:val="28"/>
          <w:lang w:val="kk-KZ"/>
        </w:rPr>
        <w:t>по изучению языков, имеется свой сайт. (</w:t>
      </w:r>
      <w:bookmarkStart w:id="0" w:name="_GoBack"/>
      <w:r>
        <w:fldChar w:fldCharType="begin"/>
      </w:r>
      <w:r>
        <w:instrText xml:space="preserve"> HYPERLINK "http://www.vainahkrg.kz/" \h </w:instrText>
      </w:r>
      <w:r>
        <w:fldChar w:fldCharType="separate"/>
      </w:r>
      <w:r>
        <w:rPr>
          <w:rStyle w:val="-"/>
          <w:rFonts w:ascii="Times New Roman" w:hAnsi="Times New Roman" w:cs="Times New Roman"/>
          <w:sz w:val="28"/>
          <w:szCs w:val="28"/>
        </w:rPr>
        <w:t>www.vainahkrg.kz</w:t>
      </w:r>
      <w:r>
        <w:rPr>
          <w:rStyle w:val="-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DF79A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9A5"/>
    <w:rsid w:val="003E5551"/>
    <w:rsid w:val="00D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160" w:line="254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</w:style>
  <w:style w:type="character" w:customStyle="1" w:styleId="BodyTextIndentChar">
    <w:name w:val="Body Text Indent Char"/>
    <w:basedOn w:val="a0"/>
    <w:rPr>
      <w:lang w:eastAsia="en-US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5">
    <w:name w:val="Body Text"/>
    <w:basedOn w:val="a3"/>
    <w:pPr>
      <w:spacing w:after="120" w:line="100" w:lineRule="atLeast"/>
    </w:pPr>
    <w:rPr>
      <w:sz w:val="24"/>
      <w:szCs w:val="24"/>
      <w:lang w:eastAsia="ru-RU"/>
    </w:r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List Paragraph"/>
    <w:basedOn w:val="a3"/>
    <w:pPr>
      <w:ind w:left="720"/>
    </w:p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3"/>
    <w:pPr>
      <w:spacing w:after="0" w:line="100" w:lineRule="atLeast"/>
      <w:ind w:left="5664"/>
      <w:jc w:val="center"/>
    </w:pPr>
    <w:rPr>
      <w:sz w:val="28"/>
      <w:szCs w:val="28"/>
      <w:lang w:eastAsia="ru-RU"/>
    </w:rPr>
  </w:style>
  <w:style w:type="paragraph" w:customStyle="1" w:styleId="ac">
    <w:name w:val="Знак"/>
    <w:basedOn w:val="a3"/>
    <w:pPr>
      <w:spacing w:line="240" w:lineRule="exact"/>
      <w:jc w:val="both"/>
    </w:pPr>
    <w:rPr>
      <w:sz w:val="28"/>
      <w:szCs w:val="28"/>
      <w:lang w:val="en-US"/>
    </w:rPr>
  </w:style>
  <w:style w:type="paragraph" w:styleId="ad">
    <w:name w:val="Balloon Text"/>
    <w:basedOn w:val="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 «Чечено-ингушское этнокультурное объединение «Вайнах»</dc:title>
  <dc:creator>Пользователь</dc:creator>
  <cp:lastModifiedBy>documents</cp:lastModifiedBy>
  <cp:revision>16</cp:revision>
  <cp:lastPrinted>2015-07-22T12:00:00Z</cp:lastPrinted>
  <dcterms:created xsi:type="dcterms:W3CDTF">2014-12-10T11:05:00Z</dcterms:created>
  <dcterms:modified xsi:type="dcterms:W3CDTF">2015-10-14T11:04:00Z</dcterms:modified>
</cp:coreProperties>
</file>