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5" w:rsidRDefault="006B10E3" w:rsidP="005D1A05">
      <w:pPr>
        <w:pStyle w:val="a9"/>
        <w:spacing w:after="0" w:line="100" w:lineRule="atLeast"/>
        <w:ind w:left="0" w:firstLine="6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D1A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1A05" w:rsidRPr="005D1A05">
        <w:rPr>
          <w:rFonts w:ascii="Times New Roman" w:hAnsi="Times New Roman" w:cs="Times New Roman"/>
          <w:b/>
          <w:sz w:val="28"/>
          <w:szCs w:val="28"/>
          <w:lang w:val="kk-KZ"/>
        </w:rPr>
        <w:t>«Ахыска» түрік этномәдени орталығы» қоғамдық бірлестігінің Қарағанды облыстық филиалы</w:t>
      </w:r>
    </w:p>
    <w:p w:rsidR="005D1A05" w:rsidRDefault="005D1A05" w:rsidP="005D1A05">
      <w:pPr>
        <w:pStyle w:val="a9"/>
        <w:spacing w:after="0" w:line="100" w:lineRule="atLeast"/>
        <w:ind w:left="0" w:firstLine="6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1A05" w:rsidRDefault="005D1A05" w:rsidP="005D1A05">
      <w:pPr>
        <w:pStyle w:val="a9"/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Бинали Байрам-оглы Атаев, </w:t>
      </w:r>
      <w:r w:rsidRPr="005D1A05">
        <w:rPr>
          <w:rFonts w:ascii="Times New Roman" w:hAnsi="Times New Roman" w:cs="Times New Roman"/>
          <w:b/>
          <w:sz w:val="28"/>
          <w:szCs w:val="28"/>
          <w:lang w:val="kk-KZ"/>
        </w:rPr>
        <w:t>«Ахыска» түрік этномәдени орталығы» қоғамдық бірлестігінің Қарағанды облыстық филиалы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F8544B"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облыстық Қазақстан халқы Ассамблеясының мүшесі. </w:t>
      </w:r>
    </w:p>
    <w:p w:rsidR="005D1A05" w:rsidRDefault="005D1A05" w:rsidP="005D1A05">
      <w:pPr>
        <w:pStyle w:val="a9"/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1A05" w:rsidRDefault="005D1A05" w:rsidP="005D1A05">
      <w:pPr>
        <w:pStyle w:val="a9"/>
        <w:spacing w:after="0" w:line="100" w:lineRule="atLeas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1A05" w:rsidRDefault="005D1A05" w:rsidP="005D1A05">
      <w:pPr>
        <w:pStyle w:val="a9"/>
        <w:spacing w:after="0" w:line="100" w:lineRule="atLeast"/>
        <w:ind w:left="0" w:firstLine="644"/>
        <w:rPr>
          <w:rFonts w:ascii="Times New Roman" w:hAnsi="Times New Roman" w:cs="Times New Roman"/>
          <w:sz w:val="28"/>
          <w:szCs w:val="28"/>
          <w:lang w:val="kk-KZ"/>
        </w:rPr>
      </w:pPr>
      <w:r w:rsidRPr="005D1A05">
        <w:rPr>
          <w:rFonts w:ascii="Times New Roman" w:hAnsi="Times New Roman" w:cs="Times New Roman"/>
          <w:sz w:val="28"/>
          <w:szCs w:val="28"/>
          <w:lang w:val="kk-KZ"/>
        </w:rPr>
        <w:t>«Ахыска» түрік этномәдени орталығы» қоғамдық бірлестігінің Қарағанды облыстық филиалы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2007 жылдың қаңтарында құрылған. </w:t>
      </w:r>
    </w:p>
    <w:p w:rsidR="005D1A05" w:rsidRDefault="005D1A05" w:rsidP="005D1A05">
      <w:pPr>
        <w:pStyle w:val="a9"/>
        <w:spacing w:after="0" w:line="100" w:lineRule="atLeast"/>
        <w:ind w:left="0" w:firstLine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Орталықтың негізгі мақсаты түрік тілі мен мәдениетін, салт-дәстүрін, </w:t>
      </w:r>
      <w:r w:rsidR="009366DD">
        <w:rPr>
          <w:rFonts w:ascii="Times New Roman" w:hAnsi="Times New Roman" w:cs="Times New Roman"/>
          <w:sz w:val="28"/>
          <w:szCs w:val="28"/>
          <w:lang w:val="kk-KZ"/>
        </w:rPr>
        <w:t xml:space="preserve">түрік ұлтының әдет-ғұрпын, рухани құндылықтарын сақтап, дамыту. </w:t>
      </w:r>
    </w:p>
    <w:p w:rsidR="009366DD" w:rsidRDefault="009366DD" w:rsidP="005D1A05">
      <w:pPr>
        <w:pStyle w:val="a9"/>
        <w:spacing w:after="0" w:line="100" w:lineRule="atLeast"/>
        <w:ind w:left="0" w:firstLine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Бірлестік жанында түрік тілін оқыту сыныбы, жастар клубы, би ұжымы жұмыс атқарады. </w:t>
      </w:r>
    </w:p>
    <w:p w:rsidR="009366DD" w:rsidRDefault="009366DD" w:rsidP="005D1A05">
      <w:pPr>
        <w:pStyle w:val="a9"/>
        <w:spacing w:after="0" w:line="100" w:lineRule="atLeast"/>
        <w:ind w:left="0" w:firstLine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 және облыс масштабына өткізілетін мәдени іс-шараларға, сондай-ақ, саяси-қоғамдық және қайырымдылық акцияларына қоғамдық бірлестік мүшелері белсенді атсалысады. </w:t>
      </w:r>
    </w:p>
    <w:p w:rsidR="009366DD" w:rsidRDefault="009366DD" w:rsidP="005D1A05">
      <w:pPr>
        <w:pStyle w:val="a9"/>
        <w:spacing w:after="0" w:line="100" w:lineRule="atLeast"/>
        <w:ind w:left="0" w:firstLine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«Ахыска» карағандылық түрік орталығы облыстық Қазақстан халқы Ассамблеясы, мәдениет, білім мекемелерімен берік байланыс орнатып, облыстағы басқа этномәдени бірлестіктермен тығыз қарым-қатынаста.  </w:t>
      </w:r>
    </w:p>
    <w:p w:rsidR="00F8544B" w:rsidRDefault="009366DD" w:rsidP="00F8544B">
      <w:pPr>
        <w:pStyle w:val="a9"/>
        <w:spacing w:after="0" w:line="100" w:lineRule="atLeast"/>
        <w:ind w:left="0" w:firstLine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Көп жылдар аралығында бірлестік төрағасының жетекшілігімен этнос және конфессияаралық келісімді </w:t>
      </w:r>
      <w:r w:rsidR="00F8544B">
        <w:rPr>
          <w:rFonts w:ascii="Times New Roman" w:hAnsi="Times New Roman" w:cs="Times New Roman"/>
          <w:sz w:val="28"/>
          <w:szCs w:val="28"/>
          <w:lang w:val="kk-KZ"/>
        </w:rPr>
        <w:t xml:space="preserve">дәріптейтін өзекті шараларды бірқатары орындалды, әсіресе түрік этносының мәдениеті мен әдебиетінің дамуына айтарлықтай үлес қосылды. ҚР Президенті Жолдауының негізгі тәртібін ақпараттық насихаттау жұмыстарына белсенді араласты. </w:t>
      </w:r>
    </w:p>
    <w:p w:rsidR="00F8544B" w:rsidRDefault="00F8544B" w:rsidP="00F8544B">
      <w:pPr>
        <w:pStyle w:val="a9"/>
        <w:spacing w:after="0" w:line="100" w:lineRule="atLeast"/>
        <w:ind w:left="0" w:firstLine="64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«Ахыска» этномәдени орталығы 2015 жылы Қарағанды облысында су тасқынынан зардап шеккен аудандарға елеулі көмек көрсетті. Белсенділер </w:t>
      </w:r>
    </w:p>
    <w:p w:rsidR="00F8544B" w:rsidRPr="00F8544B" w:rsidRDefault="00F8544B" w:rsidP="00F8544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8544B">
        <w:rPr>
          <w:rFonts w:ascii="Times New Roman" w:hAnsi="Times New Roman" w:cs="Times New Roman"/>
          <w:sz w:val="28"/>
          <w:szCs w:val="28"/>
          <w:lang w:val="kk-KZ"/>
        </w:rPr>
        <w:t xml:space="preserve">1 200000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тенге көлемінде қаржылай демеушілік көрсетті. </w:t>
      </w:r>
    </w:p>
    <w:sectPr w:rsidR="00F8544B" w:rsidRPr="00F8544B" w:rsidSect="00F0038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385"/>
    <w:rsid w:val="005D1A05"/>
    <w:rsid w:val="006B10E3"/>
    <w:rsid w:val="009366DD"/>
    <w:rsid w:val="00AB51B2"/>
    <w:rsid w:val="00B12C01"/>
    <w:rsid w:val="00F00385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0385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lang w:eastAsia="en-US"/>
    </w:rPr>
  </w:style>
  <w:style w:type="character" w:customStyle="1" w:styleId="BodyTextIndentChar">
    <w:name w:val="Body Text Indent Char"/>
    <w:basedOn w:val="a0"/>
    <w:rsid w:val="00F00385"/>
    <w:rPr>
      <w:rFonts w:cs="Times New Roman"/>
      <w:lang w:eastAsia="en-US"/>
    </w:rPr>
  </w:style>
  <w:style w:type="character" w:customStyle="1" w:styleId="BodyTextChar">
    <w:name w:val="Body Text Char"/>
    <w:basedOn w:val="a0"/>
    <w:rsid w:val="00F00385"/>
    <w:rPr>
      <w:rFonts w:cs="Times New Roman"/>
      <w:lang w:eastAsia="en-US"/>
    </w:rPr>
  </w:style>
  <w:style w:type="character" w:customStyle="1" w:styleId="BalloonTextChar">
    <w:name w:val="Balloon Text Char"/>
    <w:basedOn w:val="a0"/>
    <w:rsid w:val="00F0038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rsid w:val="00F00385"/>
    <w:rPr>
      <w:rFonts w:cs="Times New Roman"/>
    </w:rPr>
  </w:style>
  <w:style w:type="paragraph" w:customStyle="1" w:styleId="a4">
    <w:name w:val="Заголовок"/>
    <w:basedOn w:val="a3"/>
    <w:next w:val="a5"/>
    <w:rsid w:val="00F0038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5">
    <w:name w:val="Body Text"/>
    <w:basedOn w:val="a3"/>
    <w:rsid w:val="00F00385"/>
    <w:pPr>
      <w:spacing w:after="120" w:line="100" w:lineRule="atLeast"/>
    </w:pPr>
    <w:rPr>
      <w:sz w:val="24"/>
      <w:szCs w:val="24"/>
      <w:lang w:eastAsia="ru-RU"/>
    </w:rPr>
  </w:style>
  <w:style w:type="paragraph" w:styleId="a6">
    <w:name w:val="List"/>
    <w:basedOn w:val="a5"/>
    <w:rsid w:val="00F00385"/>
    <w:rPr>
      <w:rFonts w:cs="Lohit Hindi"/>
    </w:rPr>
  </w:style>
  <w:style w:type="paragraph" w:styleId="a7">
    <w:name w:val="Title"/>
    <w:basedOn w:val="a3"/>
    <w:rsid w:val="00F0038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F00385"/>
    <w:pPr>
      <w:suppressLineNumbers/>
    </w:pPr>
    <w:rPr>
      <w:rFonts w:cs="Lohit Hindi"/>
    </w:rPr>
  </w:style>
  <w:style w:type="paragraph" w:styleId="a9">
    <w:name w:val="List Paragraph"/>
    <w:basedOn w:val="a3"/>
    <w:rsid w:val="00F00385"/>
    <w:pPr>
      <w:ind w:left="720"/>
    </w:pPr>
  </w:style>
  <w:style w:type="paragraph" w:styleId="aa">
    <w:name w:val="Body Text Indent"/>
    <w:basedOn w:val="a3"/>
    <w:rsid w:val="00F00385"/>
    <w:pPr>
      <w:spacing w:after="0" w:line="100" w:lineRule="atLeast"/>
      <w:ind w:left="5664"/>
      <w:jc w:val="center"/>
    </w:pPr>
    <w:rPr>
      <w:sz w:val="28"/>
      <w:szCs w:val="28"/>
      <w:lang w:eastAsia="ru-RU"/>
    </w:rPr>
  </w:style>
  <w:style w:type="paragraph" w:customStyle="1" w:styleId="ab">
    <w:name w:val="Знак"/>
    <w:basedOn w:val="a3"/>
    <w:rsid w:val="00F00385"/>
    <w:pPr>
      <w:spacing w:line="240" w:lineRule="exact"/>
      <w:jc w:val="both"/>
    </w:pPr>
    <w:rPr>
      <w:sz w:val="28"/>
      <w:szCs w:val="28"/>
      <w:lang w:val="en-US"/>
    </w:rPr>
  </w:style>
  <w:style w:type="paragraph" w:styleId="ac">
    <w:name w:val="Balloon Text"/>
    <w:basedOn w:val="a3"/>
    <w:rsid w:val="00F00385"/>
    <w:rPr>
      <w:rFonts w:ascii="Tahoma" w:hAnsi="Tahoma" w:cs="Tahoma"/>
      <w:sz w:val="16"/>
      <w:szCs w:val="16"/>
    </w:rPr>
  </w:style>
  <w:style w:type="paragraph" w:customStyle="1" w:styleId="1">
    <w:name w:val="Знак1"/>
    <w:basedOn w:val="a3"/>
    <w:rsid w:val="00F0038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Турецкий национальный центр «Ахыска»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Турецкий национальный центр «Ахыска»</dc:title>
  <dc:creator>User</dc:creator>
  <cp:lastModifiedBy>Руководитель ОООММ</cp:lastModifiedBy>
  <cp:revision>14</cp:revision>
  <cp:lastPrinted>2014-12-12T04:01:00Z</cp:lastPrinted>
  <dcterms:created xsi:type="dcterms:W3CDTF">2014-12-11T08:32:00Z</dcterms:created>
  <dcterms:modified xsi:type="dcterms:W3CDTF">2015-11-18T07:27:00Z</dcterms:modified>
</cp:coreProperties>
</file>